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85" w:rsidRPr="005B6B86" w:rsidRDefault="00581685" w:rsidP="00581685">
      <w:pPr>
        <w:jc w:val="right"/>
        <w:rPr>
          <w:rFonts w:ascii="AngsanaUPC" w:eastAsia="Malgun Gothic" w:hAnsi="AngsanaUPC" w:cs="AngsanaUPC"/>
          <w:sz w:val="36"/>
          <w:szCs w:val="36"/>
        </w:rPr>
      </w:pPr>
      <w:r w:rsidRPr="005B6B86">
        <w:rPr>
          <w:rFonts w:ascii="AngsanaUPC" w:eastAsia="Malgun Gothic" w:hAnsi="AngsanaUPC" w:cs="AngsanaUPC"/>
          <w:sz w:val="36"/>
          <w:szCs w:val="36"/>
          <w:highlight w:val="lightGray"/>
        </w:rPr>
        <w:t>R 2</w:t>
      </w:r>
    </w:p>
    <w:p w:rsidR="00581685" w:rsidRPr="004036C1" w:rsidRDefault="00581685" w:rsidP="00581685">
      <w:pPr>
        <w:jc w:val="center"/>
        <w:rPr>
          <w:rFonts w:ascii="AngsanaUPC" w:eastAsia="Malgun Gothic" w:hAnsi="AngsanaUPC" w:cs="AngsanaUPC"/>
          <w:b/>
          <w:bCs/>
          <w:sz w:val="36"/>
          <w:szCs w:val="36"/>
        </w:rPr>
      </w:pPr>
      <w:r w:rsidRPr="004036C1">
        <w:rPr>
          <w:rFonts w:ascii="AngsanaUPC" w:eastAsia="Malgun Gothic" w:hAnsi="AngsanaUPC" w:cs="AngsanaUPC"/>
          <w:b/>
          <w:bCs/>
          <w:sz w:val="36"/>
          <w:szCs w:val="36"/>
          <w:cs/>
        </w:rPr>
        <w:t>รายงานผลการเดินทางไปดูงานต่างประเทศ</w:t>
      </w:r>
    </w:p>
    <w:p w:rsidR="00581685" w:rsidRPr="004036C1" w:rsidRDefault="00581685" w:rsidP="00581685">
      <w:pPr>
        <w:jc w:val="center"/>
        <w:rPr>
          <w:rFonts w:ascii="AngsanaUPC" w:eastAsia="Malgun Gothic" w:hAnsi="AngsanaUPC" w:cs="AngsanaUPC"/>
          <w:b/>
          <w:bCs/>
          <w:sz w:val="36"/>
          <w:szCs w:val="36"/>
        </w:rPr>
      </w:pPr>
      <w:r w:rsidRPr="004036C1">
        <w:rPr>
          <w:rFonts w:ascii="AngsanaUPC" w:eastAsia="Malgun Gothic" w:hAnsi="AngsanaUPC" w:cs="AngsanaUPC"/>
          <w:b/>
          <w:bCs/>
          <w:sz w:val="36"/>
          <w:szCs w:val="36"/>
          <w:cs/>
        </w:rPr>
        <w:t>สำหรับข้าราชการ</w:t>
      </w:r>
      <w:r w:rsidRPr="006D4448">
        <w:rPr>
          <w:rFonts w:ascii="AngsanaUPC" w:hAnsi="AngsanaUPC" w:cs="AngsanaUPC"/>
          <w:b/>
          <w:bCs/>
          <w:sz w:val="36"/>
          <w:szCs w:val="36"/>
          <w:cs/>
        </w:rPr>
        <w:t>สายงานบริหาร ระดับสูง</w:t>
      </w:r>
      <w:r w:rsidRPr="008B5482">
        <w:rPr>
          <w:cs/>
        </w:rPr>
        <w:t xml:space="preserve"> </w:t>
      </w:r>
      <w:r w:rsidRPr="004036C1">
        <w:rPr>
          <w:rFonts w:ascii="AngsanaUPC" w:eastAsia="Malgun Gothic" w:hAnsi="AngsanaUPC" w:cs="AngsanaUPC"/>
          <w:b/>
          <w:bCs/>
          <w:sz w:val="36"/>
          <w:szCs w:val="36"/>
          <w:cs/>
        </w:rPr>
        <w:t xml:space="preserve">ของกระทรวงสาธารณสุข </w:t>
      </w:r>
    </w:p>
    <w:p w:rsidR="00581685" w:rsidRPr="004036C1" w:rsidRDefault="00581685" w:rsidP="00581685">
      <w:pPr>
        <w:jc w:val="center"/>
        <w:rPr>
          <w:rFonts w:ascii="AngsanaUPC" w:eastAsia="Malgun Gothic" w:hAnsi="AngsanaUPC" w:cs="AngsanaUPC"/>
          <w:b/>
          <w:bCs/>
          <w:sz w:val="36"/>
          <w:szCs w:val="36"/>
        </w:rPr>
      </w:pPr>
      <w:r w:rsidRPr="004036C1">
        <w:rPr>
          <w:rFonts w:ascii="AngsanaUPC" w:eastAsia="Malgun Gothic" w:hAnsi="AngsanaUPC" w:cs="AngsanaUPC"/>
          <w:b/>
          <w:bCs/>
          <w:sz w:val="36"/>
          <w:szCs w:val="36"/>
        </w:rPr>
        <w:t xml:space="preserve"> (</w:t>
      </w:r>
      <w:r w:rsidRPr="004036C1">
        <w:rPr>
          <w:rFonts w:ascii="AngsanaUPC" w:eastAsia="Malgun Gothic" w:hAnsi="AngsanaUPC" w:cs="AngsanaUPC"/>
          <w:b/>
          <w:bCs/>
          <w:sz w:val="36"/>
          <w:szCs w:val="36"/>
          <w:u w:val="single"/>
        </w:rPr>
        <w:t xml:space="preserve">One – Page </w:t>
      </w:r>
      <w:proofErr w:type="gramStart"/>
      <w:r w:rsidRPr="004036C1">
        <w:rPr>
          <w:rFonts w:ascii="AngsanaUPC" w:eastAsia="Malgun Gothic" w:hAnsi="AngsanaUPC" w:cs="AngsanaUPC"/>
          <w:b/>
          <w:bCs/>
          <w:sz w:val="36"/>
          <w:szCs w:val="36"/>
          <w:u w:val="single"/>
        </w:rPr>
        <w:t>Report )</w:t>
      </w:r>
      <w:proofErr w:type="gramEnd"/>
    </w:p>
    <w:p w:rsidR="00581685" w:rsidRPr="00A44763" w:rsidRDefault="00581685" w:rsidP="00581685">
      <w:pPr>
        <w:jc w:val="center"/>
        <w:rPr>
          <w:rFonts w:ascii="AngsanaUPC" w:eastAsia="Malgun Gothic" w:hAnsi="AngsanaUPC" w:cs="AngsanaUPC"/>
          <w:sz w:val="24"/>
          <w:szCs w:val="24"/>
          <w:cs/>
        </w:rPr>
      </w:pPr>
      <w:r w:rsidRPr="00A44763">
        <w:rPr>
          <w:rFonts w:ascii="AngsanaUPC" w:eastAsia="Malgun Gothic" w:hAnsi="AngsanaUPC" w:cs="AngsanaUPC"/>
          <w:sz w:val="24"/>
          <w:szCs w:val="24"/>
          <w:cs/>
        </w:rPr>
        <w:t xml:space="preserve">                       </w:t>
      </w:r>
    </w:p>
    <w:p w:rsidR="00581685" w:rsidRDefault="00581685" w:rsidP="00581685">
      <w:pPr>
        <w:spacing w:before="120"/>
        <w:rPr>
          <w:rFonts w:ascii="AngsanaUPC" w:eastAsia="Malgun Gothic" w:hAnsi="AngsanaUPC" w:cs="AngsanaUPC"/>
        </w:rPr>
      </w:pPr>
      <w:r w:rsidRPr="004036C1">
        <w:rPr>
          <w:rFonts w:ascii="AngsanaUPC" w:eastAsia="Malgun Gothic" w:hAnsi="AngsanaUPC" w:cs="AngsanaUPC"/>
          <w:b/>
          <w:bCs/>
          <w:cs/>
        </w:rPr>
        <w:t>ชื่อ-สกุล</w:t>
      </w:r>
      <w:r w:rsidRPr="005B6B86">
        <w:rPr>
          <w:rFonts w:ascii="AngsanaUPC" w:eastAsia="Malgun Gothic" w:hAnsi="AngsanaUPC" w:cs="AngsanaUPC"/>
          <w:cs/>
        </w:rPr>
        <w:t>...........................................…………………</w:t>
      </w:r>
      <w:r w:rsidRPr="004036C1">
        <w:rPr>
          <w:rFonts w:ascii="AngsanaUPC" w:eastAsia="Malgun Gothic" w:hAnsi="AngsanaUPC" w:cs="AngsanaUPC"/>
          <w:b/>
          <w:bCs/>
          <w:cs/>
        </w:rPr>
        <w:t>ตำแหน่ง</w:t>
      </w:r>
      <w:r w:rsidRPr="005B6B86">
        <w:rPr>
          <w:rFonts w:ascii="AngsanaUPC" w:eastAsia="Malgun Gothic" w:hAnsi="AngsanaUPC" w:cs="AngsanaUPC"/>
          <w:cs/>
        </w:rPr>
        <w:t>...........................................……………</w:t>
      </w:r>
      <w:r w:rsidR="009A1FF8">
        <w:rPr>
          <w:rFonts w:ascii="AngsanaUPC" w:eastAsia="Malgun Gothic" w:hAnsi="AngsanaUPC" w:cs="AngsanaUPC" w:hint="cs"/>
          <w:cs/>
        </w:rPr>
        <w:t>…</w:t>
      </w:r>
      <w:r w:rsidR="009A1FF8">
        <w:rPr>
          <w:rFonts w:ascii="AngsanaUPC" w:eastAsia="Malgun Gothic" w:hAnsi="AngsanaUPC" w:cs="AngsanaUPC"/>
        </w:rPr>
        <w:t>….</w:t>
      </w:r>
    </w:p>
    <w:p w:rsidR="00581685" w:rsidRDefault="00581685" w:rsidP="00581685">
      <w:pPr>
        <w:spacing w:before="120"/>
        <w:rPr>
          <w:rFonts w:ascii="AngsanaUPC" w:eastAsia="Malgun Gothic" w:hAnsi="AngsanaUPC" w:cs="AngsanaUPC"/>
        </w:rPr>
      </w:pPr>
      <w:r w:rsidRPr="004036C1">
        <w:rPr>
          <w:rFonts w:ascii="AngsanaUPC" w:eastAsia="Malgun Gothic" w:hAnsi="AngsanaUPC" w:cs="AngsanaUPC"/>
          <w:b/>
          <w:bCs/>
          <w:cs/>
        </w:rPr>
        <w:t>หน่วยงาน</w:t>
      </w:r>
      <w:r w:rsidRPr="005B6B86">
        <w:rPr>
          <w:rFonts w:ascii="AngsanaUPC" w:eastAsia="Malgun Gothic" w:hAnsi="AngsanaUPC" w:cs="AngsanaUPC"/>
          <w:cs/>
        </w:rPr>
        <w:t>........................................</w:t>
      </w:r>
      <w:r w:rsidRPr="005B6B86">
        <w:rPr>
          <w:rFonts w:ascii="AngsanaUPC" w:eastAsia="Malgun Gothic" w:hAnsi="AngsanaUPC" w:cs="AngsanaUPC"/>
        </w:rPr>
        <w:t>..........................................................................................................</w:t>
      </w:r>
      <w:r w:rsidR="009A1FF8">
        <w:rPr>
          <w:rFonts w:ascii="AngsanaUPC" w:eastAsia="Malgun Gothic" w:hAnsi="AngsanaUPC" w:cs="AngsanaUPC" w:hint="cs"/>
          <w:cs/>
        </w:rPr>
        <w:t>........</w:t>
      </w:r>
    </w:p>
    <w:p w:rsidR="00581685" w:rsidRPr="005B6B86" w:rsidRDefault="00581685" w:rsidP="00581685">
      <w:pPr>
        <w:spacing w:before="120"/>
        <w:rPr>
          <w:rFonts w:ascii="AngsanaUPC" w:eastAsia="Malgun Gothic" w:hAnsi="AngsanaUPC" w:cs="AngsanaUPC"/>
          <w:cs/>
        </w:rPr>
      </w:pPr>
      <w:r w:rsidRPr="00A44763">
        <w:rPr>
          <w:rFonts w:ascii="AngsanaUPC" w:eastAsia="Malgun Gothic" w:hAnsi="AngsanaUPC" w:cs="AngsanaUPC"/>
          <w:b/>
          <w:bCs/>
          <w:cs/>
        </w:rPr>
        <w:t>คณะผู้เข้าร่วม</w:t>
      </w:r>
      <w:r w:rsidRPr="00A44763">
        <w:rPr>
          <w:rFonts w:ascii="AngsanaUPC" w:eastAsia="Malgun Gothic" w:hAnsi="AngsanaUPC" w:cs="AngsanaUPC" w:hint="cs"/>
          <w:b/>
          <w:bCs/>
          <w:cs/>
        </w:rPr>
        <w:t>ดูงาน</w:t>
      </w:r>
      <w:r w:rsidRPr="00A44763">
        <w:rPr>
          <w:rFonts w:ascii="AngsanaUPC" w:eastAsia="Malgun Gothic" w:hAnsi="AngsanaUPC" w:cs="AngsanaUPC"/>
          <w:b/>
          <w:bCs/>
        </w:rPr>
        <w:t xml:space="preserve"> </w:t>
      </w:r>
      <w:r w:rsidRPr="00A44763">
        <w:rPr>
          <w:rFonts w:ascii="AngsanaUPC" w:eastAsia="Malgun Gothic" w:hAnsi="AngsanaUPC" w:cs="AngsanaUPC"/>
          <w:b/>
          <w:bCs/>
          <w:cs/>
        </w:rPr>
        <w:t>(ชื่อ-สกุล/ ตำแหน่ง/ หน่วยงาน</w:t>
      </w:r>
      <w:r w:rsidRPr="004036C1">
        <w:rPr>
          <w:rFonts w:ascii="AngsanaUPC" w:eastAsia="Malgun Gothic" w:hAnsi="AngsanaUPC" w:cs="AngsanaUPC"/>
          <w:b/>
          <w:bCs/>
          <w:cs/>
        </w:rPr>
        <w:t>)</w:t>
      </w:r>
      <w:r>
        <w:rPr>
          <w:rFonts w:ascii="AngsanaUPC" w:eastAsia="Malgun Gothic" w:hAnsi="AngsanaUPC" w:cs="AngsanaUPC" w:hint="cs"/>
          <w:cs/>
        </w:rPr>
        <w:t>……………………………………………………</w:t>
      </w:r>
      <w:r w:rsidR="009A1FF8">
        <w:rPr>
          <w:rFonts w:ascii="AngsanaUPC" w:eastAsia="Malgun Gothic" w:hAnsi="AngsanaUPC" w:cs="AngsanaUPC" w:hint="cs"/>
          <w:cs/>
        </w:rPr>
        <w:t>.......</w:t>
      </w:r>
    </w:p>
    <w:p w:rsidR="00581685" w:rsidRPr="005B6B86" w:rsidRDefault="00581685" w:rsidP="00581685">
      <w:pPr>
        <w:spacing w:before="120"/>
        <w:rPr>
          <w:rFonts w:ascii="AngsanaUPC" w:eastAsia="Malgun Gothic" w:hAnsi="AngsanaUPC" w:cs="AngsanaUPC"/>
          <w:cs/>
        </w:rPr>
      </w:pPr>
      <w:r w:rsidRPr="004036C1">
        <w:rPr>
          <w:rFonts w:ascii="AngsanaUPC" w:eastAsia="Malgun Gothic" w:hAnsi="AngsanaUPC" w:cs="AngsanaUPC"/>
          <w:b/>
          <w:bCs/>
          <w:cs/>
        </w:rPr>
        <w:t>ระหว่างวันที่</w:t>
      </w:r>
      <w:r w:rsidRPr="005B6B86">
        <w:rPr>
          <w:rFonts w:ascii="AngsanaUPC" w:eastAsia="Malgun Gothic" w:hAnsi="AngsanaUPC" w:cs="AngsanaUPC"/>
          <w:cs/>
        </w:rPr>
        <w:t>................................................................</w:t>
      </w:r>
      <w:r w:rsidRPr="004036C1">
        <w:rPr>
          <w:rFonts w:ascii="AngsanaUPC" w:eastAsia="Malgun Gothic" w:hAnsi="AngsanaUPC" w:cs="AngsanaUPC"/>
          <w:b/>
          <w:bCs/>
          <w:cs/>
        </w:rPr>
        <w:t>แหล่งงบประมาณ</w:t>
      </w:r>
      <w:r w:rsidRPr="005B6B86">
        <w:rPr>
          <w:rFonts w:ascii="AngsanaUPC" w:eastAsia="Malgun Gothic" w:hAnsi="AngsanaUPC" w:cs="AngsanaUPC"/>
          <w:cs/>
        </w:rPr>
        <w:t>…………………………………….</w:t>
      </w:r>
    </w:p>
    <w:p w:rsidR="009A1FF8" w:rsidRPr="009A1FF8" w:rsidRDefault="00581685" w:rsidP="00581685">
      <w:pPr>
        <w:spacing w:before="120"/>
        <w:rPr>
          <w:rFonts w:ascii="AngsanaUPC" w:eastAsia="Malgun Gothic" w:hAnsi="AngsanaUPC" w:cs="AngsanaUPC" w:hint="cs"/>
          <w:cs/>
        </w:rPr>
      </w:pPr>
      <w:r w:rsidRPr="004036C1">
        <w:rPr>
          <w:rFonts w:ascii="AngsanaUPC" w:eastAsia="Malgun Gothic" w:hAnsi="AngsanaUPC" w:cs="AngsanaUPC" w:hint="cs"/>
          <w:b/>
          <w:bCs/>
          <w:cs/>
        </w:rPr>
        <w:t>สถาน</w:t>
      </w:r>
      <w:r w:rsidR="009A1FF8">
        <w:rPr>
          <w:rFonts w:ascii="AngsanaUPC" w:eastAsia="Malgun Gothic" w:hAnsi="AngsanaUPC" w:cs="AngsanaUPC" w:hint="cs"/>
          <w:b/>
          <w:bCs/>
          <w:cs/>
        </w:rPr>
        <w:t>ที่ดูงาน</w:t>
      </w:r>
      <w:r w:rsidR="009A1FF8" w:rsidRPr="009A1FF8">
        <w:rPr>
          <w:rFonts w:ascii="AngsanaUPC" w:eastAsia="Malgun Gothic" w:hAnsi="AngsanaUPC" w:cs="AngsanaUPC" w:hint="cs"/>
          <w:cs/>
        </w:rPr>
        <w:t>.....................................................................................................................................................</w:t>
      </w:r>
    </w:p>
    <w:p w:rsidR="00581685" w:rsidRPr="005B6B86" w:rsidRDefault="009A1FF8" w:rsidP="00581685">
      <w:pPr>
        <w:spacing w:before="120"/>
        <w:rPr>
          <w:rFonts w:ascii="AngsanaUPC" w:eastAsia="Malgun Gothic" w:hAnsi="AngsanaUPC" w:cs="AngsanaUPC"/>
          <w:cs/>
        </w:rPr>
      </w:pPr>
      <w:r w:rsidRPr="009A1FF8">
        <w:rPr>
          <w:rFonts w:ascii="AngsanaUPC" w:eastAsia="Malgun Gothic" w:hAnsi="AngsanaUPC" w:cs="AngsanaUPC"/>
          <w:cs/>
        </w:rPr>
        <w:t xml:space="preserve"> </w:t>
      </w:r>
      <w:r w:rsidR="00581685" w:rsidRPr="009A1FF8">
        <w:rPr>
          <w:rFonts w:ascii="AngsanaUPC" w:eastAsia="Malgun Gothic" w:hAnsi="AngsanaUPC" w:cs="AngsanaUPC"/>
          <w:cs/>
        </w:rPr>
        <w:t>วัตถุประสงค์</w:t>
      </w:r>
      <w:r w:rsidR="00581685" w:rsidRPr="005B6B86">
        <w:rPr>
          <w:rFonts w:ascii="AngsanaUPC" w:eastAsia="Malgun Gothic" w:hAnsi="AngsanaUPC" w:cs="AngsanaUPC"/>
          <w:cs/>
        </w:rPr>
        <w:t>...........................................................................................................................................................</w:t>
      </w:r>
      <w:r w:rsidR="00581685" w:rsidRPr="005B6B86">
        <w:rPr>
          <w:rFonts w:ascii="AngsanaUPC" w:eastAsia="Malgun Gothic" w:hAnsi="AngsanaUPC" w:cs="AngsanaUPC"/>
        </w:rPr>
        <w:t>...........................................................................................................................................................................................</w:t>
      </w:r>
      <w:r w:rsidR="00581685" w:rsidRPr="005B6B86">
        <w:rPr>
          <w:rFonts w:ascii="AngsanaUPC" w:eastAsia="Malgun Gothic" w:hAnsi="AngsanaUPC" w:cs="AngsanaUPC"/>
          <w:cs/>
        </w:rPr>
        <w:t xml:space="preserve"> </w:t>
      </w:r>
      <w:r w:rsidR="00581685" w:rsidRPr="00A44763">
        <w:rPr>
          <w:rFonts w:ascii="AngsanaUPC" w:eastAsia="Malgun Gothic" w:hAnsi="AngsanaUPC" w:cs="AngsanaUPC"/>
          <w:b/>
          <w:bCs/>
          <w:cs/>
        </w:rPr>
        <w:t>ผลการ</w:t>
      </w:r>
      <w:r w:rsidR="00581685" w:rsidRPr="00A44763">
        <w:rPr>
          <w:rFonts w:ascii="AngsanaUPC" w:eastAsia="Malgun Gothic" w:hAnsi="AngsanaUPC" w:cs="AngsanaUPC" w:hint="cs"/>
          <w:b/>
          <w:bCs/>
          <w:cs/>
        </w:rPr>
        <w:t>ดูงาน</w:t>
      </w:r>
    </w:p>
    <w:p w:rsidR="00581685" w:rsidRPr="00A44763" w:rsidRDefault="00581685" w:rsidP="00581685">
      <w:pPr>
        <w:rPr>
          <w:rFonts w:ascii="AngsanaUPC" w:eastAsia="Malgun Gothic" w:hAnsi="AngsanaUPC" w:cs="AngsanaUPC"/>
          <w:b/>
          <w:bCs/>
        </w:rPr>
      </w:pPr>
      <w:r w:rsidRPr="005B6B86">
        <w:rPr>
          <w:rFonts w:ascii="AngsanaUPC" w:eastAsia="Malgun Gothic" w:hAnsi="AngsanaUPC" w:cs="AngsanaUPC"/>
          <w:cs/>
        </w:rPr>
        <w:t>.........................................................................................................................................................</w:t>
      </w:r>
      <w:r w:rsidRPr="005B6B86">
        <w:rPr>
          <w:rFonts w:ascii="AngsanaUPC" w:eastAsia="Malgun Gothic" w:hAnsi="AngsanaUPC" w:cs="AngsanaUPC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1FF8" w:rsidRPr="00A44763">
        <w:rPr>
          <w:rFonts w:ascii="AngsanaUPC" w:eastAsia="Malgun Gothic" w:hAnsi="AngsanaUPC" w:cs="AngsanaUPC"/>
          <w:b/>
          <w:bCs/>
          <w:cs/>
        </w:rPr>
        <w:t xml:space="preserve"> </w:t>
      </w:r>
      <w:r w:rsidRPr="00A44763">
        <w:rPr>
          <w:rFonts w:ascii="AngsanaUPC" w:eastAsia="Malgun Gothic" w:hAnsi="AngsanaUPC" w:cs="AngsanaUPC"/>
          <w:b/>
          <w:bCs/>
          <w:cs/>
        </w:rPr>
        <w:t>ข้อเสนอแนะ (ต่อกระทรวงสาธารณสุข) ในการดำเนินการต่อไป</w:t>
      </w:r>
    </w:p>
    <w:p w:rsidR="00581685" w:rsidRPr="005B6B86" w:rsidRDefault="00581685" w:rsidP="00581685">
      <w:pPr>
        <w:rPr>
          <w:rFonts w:ascii="AngsanaUPC" w:eastAsia="Malgun Gothic" w:hAnsi="AngsanaUPC" w:cs="AngsanaUPC"/>
        </w:rPr>
      </w:pPr>
      <w:r w:rsidRPr="005B6B86">
        <w:rPr>
          <w:rFonts w:ascii="AngsanaUPC" w:eastAsia="Malgun Gothic" w:hAnsi="AngsanaUPC" w:cs="AngsanaUPC"/>
          <w:cs/>
        </w:rPr>
        <w:t>..................................................................................................................................................................</w:t>
      </w:r>
      <w:r w:rsidRPr="005B6B86">
        <w:rPr>
          <w:rFonts w:ascii="AngsanaUPC" w:eastAsia="Malgun Gothic" w:hAnsi="AngsanaUPC" w:cs="AngsanaUPC"/>
        </w:rPr>
        <w:t>....................................................................................................................................................</w:t>
      </w:r>
      <w:r w:rsidR="009A1FF8">
        <w:rPr>
          <w:rFonts w:ascii="AngsanaUPC" w:eastAsia="Malgun Gothic" w:hAnsi="AngsanaUPC" w:cs="AngsanaUPC"/>
        </w:rPr>
        <w:t>..............................</w:t>
      </w:r>
    </w:p>
    <w:p w:rsidR="00581685" w:rsidRDefault="00581685" w:rsidP="00581685">
      <w:pPr>
        <w:rPr>
          <w:rFonts w:ascii="AngsanaUPC" w:eastAsia="Malgun Gothic" w:hAnsi="AngsanaUPC" w:cs="AngsanaUPC" w:hint="cs"/>
        </w:rPr>
      </w:pPr>
      <w:r w:rsidRPr="005B6B86">
        <w:rPr>
          <w:rFonts w:ascii="AngsanaUPC" w:eastAsia="Malgun Gothic" w:hAnsi="AngsanaUPC" w:cs="AngsanaUPC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4F5C">
        <w:rPr>
          <w:rFonts w:ascii="AngsanaUPC" w:eastAsia="Malgun Gothic" w:hAnsi="AngsanaUPC" w:cs="AngsanaUPC"/>
          <w:cs/>
        </w:rPr>
        <w:t>.............................</w:t>
      </w:r>
    </w:p>
    <w:p w:rsidR="00581685" w:rsidRDefault="00581685" w:rsidP="00581685">
      <w:pPr>
        <w:rPr>
          <w:rFonts w:ascii="AngsanaUPC" w:eastAsia="Malgun Gothic" w:hAnsi="AngsanaUPC" w:cs="AngsanaUPC"/>
        </w:rPr>
      </w:pPr>
    </w:p>
    <w:p w:rsidR="00581685" w:rsidRDefault="00581685" w:rsidP="00581685">
      <w:pPr>
        <w:spacing w:before="120"/>
        <w:rPr>
          <w:rFonts w:ascii="AngsanaUPC" w:eastAsia="Malgun Gothic" w:hAnsi="AngsanaUPC" w:cs="AngsanaUPC"/>
        </w:rPr>
      </w:pPr>
      <w:r>
        <w:rPr>
          <w:rFonts w:ascii="AngsanaUPC" w:eastAsia="Malgun Gothic" w:hAnsi="AngsanaUPC" w:cs="AngsanaUPC" w:hint="cs"/>
          <w:cs/>
        </w:rPr>
        <w:tab/>
      </w:r>
      <w:r>
        <w:rPr>
          <w:rFonts w:ascii="AngsanaUPC" w:eastAsia="Malgun Gothic" w:hAnsi="AngsanaUPC" w:cs="AngsanaUPC" w:hint="cs"/>
          <w:cs/>
        </w:rPr>
        <w:tab/>
      </w:r>
      <w:r>
        <w:rPr>
          <w:rFonts w:ascii="AngsanaUPC" w:eastAsia="Malgun Gothic" w:hAnsi="AngsanaUPC" w:cs="AngsanaUPC" w:hint="cs"/>
          <w:cs/>
        </w:rPr>
        <w:tab/>
      </w:r>
      <w:r>
        <w:rPr>
          <w:rFonts w:ascii="AngsanaUPC" w:eastAsia="Malgun Gothic" w:hAnsi="AngsanaUPC" w:cs="AngsanaUPC" w:hint="cs"/>
          <w:cs/>
        </w:rPr>
        <w:tab/>
      </w:r>
      <w:r>
        <w:rPr>
          <w:rFonts w:ascii="AngsanaUPC" w:eastAsia="Malgun Gothic" w:hAnsi="AngsanaUPC" w:cs="AngsanaUPC" w:hint="cs"/>
          <w:cs/>
        </w:rPr>
        <w:tab/>
        <w:t>ลงนาม……………………………………….ผู้จัดทำรายงาน</w:t>
      </w:r>
    </w:p>
    <w:p w:rsidR="00581685" w:rsidRDefault="00581685" w:rsidP="00581685">
      <w:pPr>
        <w:rPr>
          <w:rFonts w:ascii="AngsanaUPC" w:eastAsia="Malgun Gothic" w:hAnsi="AngsanaUPC" w:cs="AngsanaUPC"/>
        </w:rPr>
      </w:pPr>
      <w:r>
        <w:rPr>
          <w:rFonts w:ascii="AngsanaUPC" w:eastAsia="Malgun Gothic" w:hAnsi="AngsanaUPC" w:cs="AngsanaUPC"/>
        </w:rPr>
        <w:t xml:space="preserve">           </w:t>
      </w:r>
      <w:r>
        <w:rPr>
          <w:rFonts w:ascii="AngsanaUPC" w:eastAsia="Malgun Gothic" w:hAnsi="AngsanaUPC" w:cs="AngsanaUPC"/>
        </w:rPr>
        <w:tab/>
      </w:r>
      <w:r>
        <w:rPr>
          <w:rFonts w:ascii="AngsanaUPC" w:eastAsia="Malgun Gothic" w:hAnsi="AngsanaUPC" w:cs="AngsanaUPC"/>
        </w:rPr>
        <w:tab/>
      </w:r>
      <w:r>
        <w:rPr>
          <w:rFonts w:ascii="AngsanaUPC" w:eastAsia="Malgun Gothic" w:hAnsi="AngsanaUPC" w:cs="AngsanaUPC"/>
        </w:rPr>
        <w:tab/>
      </w:r>
      <w:r>
        <w:rPr>
          <w:rFonts w:ascii="AngsanaUPC" w:eastAsia="Malgun Gothic" w:hAnsi="AngsanaUPC" w:cs="AngsanaUPC"/>
        </w:rPr>
        <w:tab/>
      </w:r>
      <w:r>
        <w:rPr>
          <w:rFonts w:ascii="AngsanaUPC" w:eastAsia="Malgun Gothic" w:hAnsi="AngsanaUPC" w:cs="AngsanaUPC"/>
        </w:rPr>
        <w:tab/>
        <w:t xml:space="preserve">           </w:t>
      </w:r>
      <w:r>
        <w:rPr>
          <w:rFonts w:ascii="AngsanaUPC" w:eastAsia="Malgun Gothic" w:hAnsi="AngsanaUPC" w:cs="AngsanaUPC" w:hint="cs"/>
          <w:cs/>
        </w:rPr>
        <w:t>(………………………………………)</w:t>
      </w:r>
    </w:p>
    <w:p w:rsidR="0099104A" w:rsidRDefault="00581685">
      <w:r>
        <w:rPr>
          <w:rFonts w:ascii="AngsanaUPC" w:eastAsia="Malgun Gothic" w:hAnsi="AngsanaUPC" w:cs="AngsanaUPC" w:hint="cs"/>
          <w:cs/>
        </w:rPr>
        <w:tab/>
      </w:r>
      <w:r>
        <w:rPr>
          <w:rFonts w:ascii="AngsanaUPC" w:eastAsia="Malgun Gothic" w:hAnsi="AngsanaUPC" w:cs="AngsanaUPC" w:hint="cs"/>
          <w:cs/>
        </w:rPr>
        <w:tab/>
      </w:r>
      <w:r>
        <w:rPr>
          <w:rFonts w:ascii="AngsanaUPC" w:eastAsia="Malgun Gothic" w:hAnsi="AngsanaUPC" w:cs="AngsanaUPC" w:hint="cs"/>
          <w:cs/>
        </w:rPr>
        <w:tab/>
      </w:r>
      <w:r>
        <w:rPr>
          <w:rFonts w:ascii="AngsanaUPC" w:eastAsia="Malgun Gothic" w:hAnsi="AngsanaUPC" w:cs="AngsanaUPC" w:hint="cs"/>
          <w:cs/>
        </w:rPr>
        <w:tab/>
      </w:r>
      <w:r>
        <w:rPr>
          <w:rFonts w:ascii="AngsanaUPC" w:eastAsia="Malgun Gothic" w:hAnsi="AngsanaUPC" w:cs="AngsanaUPC" w:hint="cs"/>
          <w:cs/>
        </w:rPr>
        <w:tab/>
        <w:t xml:space="preserve">  วันที่ ………………………………………….</w:t>
      </w:r>
      <w:bookmarkStart w:id="0" w:name="_GoBack"/>
      <w:bookmarkEnd w:id="0"/>
    </w:p>
    <w:sectPr w:rsidR="00991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85"/>
    <w:rsid w:val="00581685"/>
    <w:rsid w:val="0099104A"/>
    <w:rsid w:val="009A1FF8"/>
    <w:rsid w:val="00B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04C8C-1EB7-4129-9F26-1B7C254E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85"/>
    <w:pPr>
      <w:spacing w:after="0" w:line="240" w:lineRule="auto"/>
    </w:pPr>
    <w:rPr>
      <w:rFonts w:ascii="TH SarabunIT๙" w:eastAsiaTheme="minorHAnsi" w:hAnsi="TH SarabunIT๙" w:cs="TH SarabunIT๙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CCS_LP</dc:creator>
  <cp:keywords/>
  <dc:description/>
  <cp:lastModifiedBy>premratana.v</cp:lastModifiedBy>
  <cp:revision>3</cp:revision>
  <dcterms:created xsi:type="dcterms:W3CDTF">2016-12-15T03:17:00Z</dcterms:created>
  <dcterms:modified xsi:type="dcterms:W3CDTF">2021-09-07T09:33:00Z</dcterms:modified>
</cp:coreProperties>
</file>